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9FF6" w14:textId="0DD25280" w:rsidR="0044235A" w:rsidRDefault="008B578D" w:rsidP="0044235A">
      <w:pPr>
        <w:jc w:val="both"/>
        <w:rPr>
          <w:rFonts w:ascii="Caslon224 Bk BT" w:hAnsi="Caslon224 Bk BT"/>
          <w:b/>
          <w:bCs/>
          <w:color w:val="000000"/>
          <w:sz w:val="21"/>
          <w:szCs w:val="21"/>
        </w:rPr>
      </w:pPr>
      <w:r>
        <w:rPr>
          <w:rFonts w:ascii="Caslon224 Bk BT" w:hAnsi="Caslon224 Bk BT"/>
          <w:b/>
          <w:bCs/>
          <w:noProof/>
          <w:color w:val="000000"/>
          <w:sz w:val="21"/>
          <w:szCs w:val="21"/>
        </w:rPr>
        <w:drawing>
          <wp:inline distT="0" distB="0" distL="0" distR="0" wp14:anchorId="58B3A2AF" wp14:editId="28A7C4F2">
            <wp:extent cx="1142857" cy="1257143"/>
            <wp:effectExtent l="0" t="0" r="635" b="635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2CA35" w14:textId="03E2F5DB" w:rsidR="0044235A" w:rsidRDefault="0044235A" w:rsidP="0044235A">
      <w:pPr>
        <w:jc w:val="both"/>
        <w:rPr>
          <w:rFonts w:ascii="Caslon224 Bk BT" w:hAnsi="Caslon224 Bk BT"/>
          <w:b/>
          <w:bCs/>
          <w:color w:val="000000"/>
          <w:sz w:val="21"/>
          <w:szCs w:val="21"/>
        </w:rPr>
      </w:pPr>
    </w:p>
    <w:p w14:paraId="34FE9732" w14:textId="473B30B6" w:rsidR="0044235A" w:rsidRDefault="0044235A" w:rsidP="0044235A">
      <w:pPr>
        <w:jc w:val="both"/>
        <w:rPr>
          <w:rFonts w:ascii="Caslon224 Bk BT" w:hAnsi="Caslon224 Bk BT"/>
          <w:b/>
          <w:bCs/>
          <w:color w:val="000000"/>
          <w:sz w:val="21"/>
          <w:szCs w:val="21"/>
        </w:rPr>
      </w:pPr>
    </w:p>
    <w:p w14:paraId="44C883D1" w14:textId="7CC7F0A6" w:rsidR="008B578D" w:rsidRPr="008B578D" w:rsidRDefault="008B578D" w:rsidP="0044235A">
      <w:pPr>
        <w:jc w:val="both"/>
        <w:rPr>
          <w:rFonts w:ascii="Caslon224 Bk BT" w:hAnsi="Caslon224 Bk BT"/>
          <w:b/>
          <w:bCs/>
          <w:color w:val="4472C4" w:themeColor="accent1"/>
          <w:sz w:val="21"/>
          <w:szCs w:val="21"/>
        </w:rPr>
      </w:pPr>
      <w:r w:rsidRPr="008B578D">
        <w:rPr>
          <w:rFonts w:ascii="Caslon224 Bk BT" w:hAnsi="Caslon224 Bk BT"/>
          <w:b/>
          <w:bCs/>
          <w:color w:val="4472C4" w:themeColor="accent1"/>
          <w:sz w:val="21"/>
          <w:szCs w:val="21"/>
        </w:rPr>
        <w:t>Recherche Cuisinier</w:t>
      </w:r>
    </w:p>
    <w:p w14:paraId="51D172F3" w14:textId="77777777" w:rsidR="008B578D" w:rsidRDefault="008B578D" w:rsidP="0044235A">
      <w:pPr>
        <w:jc w:val="both"/>
        <w:rPr>
          <w:rFonts w:ascii="Caslon224 Bk BT" w:hAnsi="Caslon224 Bk BT"/>
          <w:b/>
          <w:bCs/>
          <w:color w:val="000000"/>
          <w:sz w:val="21"/>
          <w:szCs w:val="21"/>
        </w:rPr>
      </w:pPr>
    </w:p>
    <w:p w14:paraId="612B4275" w14:textId="733E5B55" w:rsidR="0044235A" w:rsidRDefault="0044235A" w:rsidP="0044235A">
      <w:pPr>
        <w:jc w:val="both"/>
        <w:rPr>
          <w:rFonts w:ascii="Caslon224 Bk BT" w:hAnsi="Caslon224 Bk BT"/>
          <w:b/>
          <w:bCs/>
          <w:color w:val="000000"/>
          <w:sz w:val="21"/>
          <w:szCs w:val="21"/>
        </w:rPr>
      </w:pPr>
      <w:r>
        <w:rPr>
          <w:rFonts w:ascii="Caslon224 Bk BT" w:hAnsi="Caslon224 Bk BT"/>
          <w:b/>
          <w:bCs/>
          <w:color w:val="000000"/>
          <w:sz w:val="21"/>
          <w:szCs w:val="21"/>
        </w:rPr>
        <w:t xml:space="preserve">Votre profil </w:t>
      </w:r>
    </w:p>
    <w:p w14:paraId="53A17392" w14:textId="77777777" w:rsidR="0044235A" w:rsidRDefault="0044235A" w:rsidP="0044235A">
      <w:pPr>
        <w:jc w:val="both"/>
        <w:rPr>
          <w:rFonts w:ascii="Caslon224 Bk BT" w:hAnsi="Caslon224 Bk BT"/>
          <w:color w:val="000000"/>
          <w:sz w:val="21"/>
          <w:szCs w:val="21"/>
        </w:rPr>
      </w:pPr>
      <w:r>
        <w:rPr>
          <w:rFonts w:ascii="Caslon224 Bk BT" w:hAnsi="Caslon224 Bk BT"/>
          <w:color w:val="000000"/>
          <w:sz w:val="21"/>
          <w:szCs w:val="21"/>
        </w:rPr>
        <w:t>Homme ou femme, vous êtes sérieux, organisé, honnête et courageux ; nous demandons en outre les aptitudes suivantes :</w:t>
      </w:r>
    </w:p>
    <w:p w14:paraId="73DB858C" w14:textId="77777777" w:rsidR="0044235A" w:rsidRDefault="0044235A" w:rsidP="0044235A">
      <w:pPr>
        <w:numPr>
          <w:ilvl w:val="0"/>
          <w:numId w:val="1"/>
        </w:numPr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une connaissance des normes HACCP</w:t>
      </w:r>
    </w:p>
    <w:p w14:paraId="479F4013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Une expérience minimum en cuisine</w:t>
      </w:r>
    </w:p>
    <w:p w14:paraId="4369E840" w14:textId="77777777" w:rsidR="0044235A" w:rsidRDefault="0044235A" w:rsidP="0044235A">
      <w:pPr>
        <w:jc w:val="both"/>
        <w:rPr>
          <w:rFonts w:ascii="Caslon224 Bk BT" w:hAnsi="Caslon224 Bk BT"/>
          <w:color w:val="000000"/>
          <w:sz w:val="21"/>
          <w:szCs w:val="21"/>
          <w:lang w:val="fr-FR"/>
        </w:rPr>
      </w:pPr>
    </w:p>
    <w:p w14:paraId="50FFC6CD" w14:textId="77777777" w:rsidR="0044235A" w:rsidRDefault="0044235A" w:rsidP="0044235A">
      <w:pPr>
        <w:jc w:val="both"/>
        <w:rPr>
          <w:rFonts w:ascii="Caslon224 Bk BT" w:hAnsi="Caslon224 Bk BT"/>
          <w:b/>
          <w:bCs/>
          <w:color w:val="000000"/>
          <w:sz w:val="21"/>
          <w:szCs w:val="21"/>
        </w:rPr>
      </w:pPr>
      <w:r>
        <w:rPr>
          <w:rFonts w:ascii="Caslon224 Bk BT" w:hAnsi="Caslon224 Bk BT"/>
          <w:b/>
          <w:bCs/>
          <w:color w:val="000000"/>
          <w:sz w:val="21"/>
          <w:szCs w:val="21"/>
        </w:rPr>
        <w:t xml:space="preserve">Votre fonction </w:t>
      </w:r>
    </w:p>
    <w:p w14:paraId="7F7A815B" w14:textId="77777777" w:rsidR="0044235A" w:rsidRDefault="0044235A" w:rsidP="0044235A">
      <w:pPr>
        <w:rPr>
          <w:rFonts w:ascii="Caslon224 Bk BT" w:hAnsi="Caslon224 Bk BT"/>
          <w:color w:val="000000"/>
          <w:sz w:val="21"/>
          <w:szCs w:val="21"/>
        </w:rPr>
      </w:pPr>
      <w:r>
        <w:rPr>
          <w:rFonts w:ascii="Caslon224 Bk BT" w:hAnsi="Caslon224 Bk BT"/>
          <w:color w:val="000000"/>
          <w:sz w:val="21"/>
          <w:szCs w:val="21"/>
        </w:rPr>
        <w:t xml:space="preserve">Doté de ce profil, vous assisterez le Sous-Chef et le Chef de Partie, en </w:t>
      </w:r>
    </w:p>
    <w:p w14:paraId="19C18CED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b/>
          <w:bCs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vous occupant des mises en place, des préparations et de la disposition des mets</w:t>
      </w:r>
    </w:p>
    <w:p w14:paraId="31482628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b/>
          <w:bCs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préparant et envoyant les banquets</w:t>
      </w:r>
    </w:p>
    <w:p w14:paraId="37ECA001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b/>
          <w:bCs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débarrassant et assurant la conservation hygiénique des denrées alimentaires après le service</w:t>
      </w:r>
    </w:p>
    <w:p w14:paraId="0BC3072E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b/>
          <w:bCs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Assurer les petits déjeuners 2 à 3 jours par semaine.</w:t>
      </w:r>
    </w:p>
    <w:p w14:paraId="53F727C2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b/>
          <w:bCs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assurant l’ordre et la propreté dans la cuisine</w:t>
      </w:r>
    </w:p>
    <w:p w14:paraId="4BBD1238" w14:textId="77777777" w:rsidR="0044235A" w:rsidRDefault="0044235A" w:rsidP="0044235A">
      <w:pPr>
        <w:jc w:val="both"/>
        <w:rPr>
          <w:rFonts w:ascii="Caslon224 Bk BT" w:hAnsi="Caslon224 Bk BT"/>
          <w:color w:val="000000"/>
          <w:sz w:val="21"/>
          <w:szCs w:val="21"/>
        </w:rPr>
      </w:pPr>
    </w:p>
    <w:p w14:paraId="2F70D8E5" w14:textId="77777777" w:rsidR="0044235A" w:rsidRDefault="0044235A" w:rsidP="0044235A">
      <w:pPr>
        <w:jc w:val="both"/>
        <w:rPr>
          <w:rFonts w:ascii="Caslon224 Bk BT" w:hAnsi="Caslon224 Bk BT"/>
          <w:b/>
          <w:bCs/>
          <w:color w:val="000000"/>
          <w:sz w:val="21"/>
          <w:szCs w:val="21"/>
        </w:rPr>
      </w:pPr>
      <w:r>
        <w:rPr>
          <w:rFonts w:ascii="Caslon224 Bk BT" w:hAnsi="Caslon224 Bk BT"/>
          <w:b/>
          <w:bCs/>
          <w:color w:val="000000"/>
          <w:sz w:val="21"/>
          <w:szCs w:val="21"/>
        </w:rPr>
        <w:t xml:space="preserve">Vos horaires </w:t>
      </w:r>
    </w:p>
    <w:p w14:paraId="173D87E9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b/>
          <w:bCs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 xml:space="preserve">vos horaires (38h/semaine) et vos jours de congés seront varié </w:t>
      </w:r>
    </w:p>
    <w:p w14:paraId="2E93AA65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b/>
          <w:bCs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3 WE de petits déjeuners par mois et les autres jours seront prestés en banquet en journée</w:t>
      </w:r>
    </w:p>
    <w:p w14:paraId="71FCB9BB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b/>
          <w:bCs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Horaires continus et pas de service coupé</w:t>
      </w:r>
    </w:p>
    <w:p w14:paraId="076E415C" w14:textId="77777777" w:rsidR="0044235A" w:rsidRDefault="0044235A" w:rsidP="0044235A">
      <w:pPr>
        <w:jc w:val="both"/>
        <w:rPr>
          <w:rFonts w:ascii="Caslon224 Bk BT" w:hAnsi="Caslon224 Bk BT"/>
          <w:color w:val="000000"/>
          <w:sz w:val="21"/>
          <w:szCs w:val="21"/>
        </w:rPr>
      </w:pPr>
    </w:p>
    <w:p w14:paraId="2BCE14CE" w14:textId="77777777" w:rsidR="0044235A" w:rsidRDefault="0044235A" w:rsidP="0044235A">
      <w:pPr>
        <w:jc w:val="both"/>
        <w:rPr>
          <w:rFonts w:ascii="Caslon224 Bk BT" w:hAnsi="Caslon224 Bk BT"/>
          <w:b/>
          <w:bCs/>
          <w:color w:val="000000"/>
          <w:sz w:val="21"/>
          <w:szCs w:val="21"/>
        </w:rPr>
      </w:pPr>
      <w:r>
        <w:rPr>
          <w:rFonts w:ascii="Caslon224 Bk BT" w:hAnsi="Caslon224 Bk BT"/>
          <w:b/>
          <w:bCs/>
          <w:color w:val="000000"/>
          <w:sz w:val="21"/>
          <w:szCs w:val="21"/>
        </w:rPr>
        <w:t>Votre date d’engagement</w:t>
      </w:r>
    </w:p>
    <w:p w14:paraId="1C00E706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à définir avec vous suivant votre disponibilité</w:t>
      </w:r>
    </w:p>
    <w:p w14:paraId="69AB8FE4" w14:textId="77777777" w:rsidR="0044235A" w:rsidRDefault="0044235A" w:rsidP="0044235A">
      <w:pPr>
        <w:ind w:left="435"/>
        <w:jc w:val="both"/>
        <w:rPr>
          <w:rFonts w:ascii="Caslon224 Bk BT" w:hAnsi="Caslon224 Bk BT"/>
          <w:color w:val="000000"/>
          <w:sz w:val="21"/>
          <w:szCs w:val="21"/>
        </w:rPr>
      </w:pPr>
    </w:p>
    <w:p w14:paraId="75BC1F4D" w14:textId="77777777" w:rsidR="0044235A" w:rsidRDefault="0044235A" w:rsidP="0044235A">
      <w:pPr>
        <w:jc w:val="both"/>
        <w:rPr>
          <w:rFonts w:ascii="Caslon224 Bk BT" w:hAnsi="Caslon224 Bk BT"/>
          <w:b/>
          <w:bCs/>
          <w:color w:val="000000"/>
          <w:sz w:val="21"/>
          <w:szCs w:val="21"/>
          <w:lang w:val="fr-FR"/>
        </w:rPr>
      </w:pPr>
      <w:r>
        <w:rPr>
          <w:rFonts w:ascii="Caslon224 Bk BT" w:hAnsi="Caslon224 Bk BT"/>
          <w:b/>
          <w:bCs/>
          <w:color w:val="000000"/>
          <w:sz w:val="21"/>
          <w:szCs w:val="21"/>
        </w:rPr>
        <w:t>Enfin, voici ce que nous vous offrons</w:t>
      </w:r>
    </w:p>
    <w:p w14:paraId="4D09C861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un contrat à durée déterminée suivi d’un contrat à indéterminée</w:t>
      </w:r>
    </w:p>
    <w:p w14:paraId="0B591160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 xml:space="preserve">un « package » salarial attrayant composé </w:t>
      </w:r>
    </w:p>
    <w:p w14:paraId="72FC4512" w14:textId="77777777" w:rsidR="0044235A" w:rsidRDefault="0044235A" w:rsidP="0044235A">
      <w:pPr>
        <w:numPr>
          <w:ilvl w:val="1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de frais de transport en commun remboursé à 100%</w:t>
      </w:r>
    </w:p>
    <w:p w14:paraId="52F2C264" w14:textId="77777777" w:rsidR="0044235A" w:rsidRDefault="0044235A" w:rsidP="0044235A">
      <w:pPr>
        <w:numPr>
          <w:ilvl w:val="1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de congés payés</w:t>
      </w:r>
    </w:p>
    <w:p w14:paraId="46186419" w14:textId="77777777" w:rsidR="0044235A" w:rsidRDefault="0044235A" w:rsidP="0044235A">
      <w:pPr>
        <w:numPr>
          <w:ilvl w:val="1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d’un 13</w:t>
      </w:r>
      <w:r>
        <w:rPr>
          <w:rFonts w:ascii="Caslon224 Bk BT" w:eastAsia="Times New Roman" w:hAnsi="Caslon224 Bk BT"/>
          <w:color w:val="000000"/>
          <w:sz w:val="21"/>
          <w:szCs w:val="21"/>
          <w:vertAlign w:val="superscript"/>
        </w:rPr>
        <w:t>ème</w:t>
      </w:r>
      <w:r>
        <w:rPr>
          <w:rFonts w:ascii="Caslon224 Bk BT" w:eastAsia="Times New Roman" w:hAnsi="Caslon224 Bk BT"/>
          <w:color w:val="000000"/>
          <w:sz w:val="21"/>
          <w:szCs w:val="21"/>
        </w:rPr>
        <w:t xml:space="preserve"> mois</w:t>
      </w:r>
    </w:p>
    <w:p w14:paraId="30C4F0E5" w14:textId="77777777" w:rsidR="0044235A" w:rsidRDefault="0044235A" w:rsidP="0044235A">
      <w:pPr>
        <w:numPr>
          <w:ilvl w:val="1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d’un plan de pension</w:t>
      </w:r>
    </w:p>
    <w:p w14:paraId="0E5A448E" w14:textId="77777777" w:rsidR="0044235A" w:rsidRDefault="0044235A" w:rsidP="0044235A">
      <w:pPr>
        <w:numPr>
          <w:ilvl w:val="1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d’une assurance hospitalisation</w:t>
      </w:r>
    </w:p>
    <w:p w14:paraId="3804BA60" w14:textId="77777777" w:rsidR="0044235A" w:rsidRDefault="0044235A" w:rsidP="0044235A">
      <w:pPr>
        <w:numPr>
          <w:ilvl w:val="1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>d’</w:t>
      </w:r>
      <w:proofErr w:type="spellStart"/>
      <w:r>
        <w:rPr>
          <w:rFonts w:ascii="Caslon224 Bk BT" w:eastAsia="Times New Roman" w:hAnsi="Caslon224 Bk BT"/>
          <w:color w:val="000000"/>
          <w:sz w:val="21"/>
          <w:szCs w:val="21"/>
        </w:rPr>
        <w:t>éco-chèques</w:t>
      </w:r>
      <w:proofErr w:type="spellEnd"/>
    </w:p>
    <w:p w14:paraId="286ED6F5" w14:textId="77777777" w:rsidR="0044235A" w:rsidRDefault="0044235A" w:rsidP="0044235A">
      <w:pPr>
        <w:numPr>
          <w:ilvl w:val="0"/>
          <w:numId w:val="1"/>
        </w:numPr>
        <w:jc w:val="both"/>
        <w:rPr>
          <w:rFonts w:ascii="Caslon224 Bk BT" w:eastAsia="Times New Roman" w:hAnsi="Caslon224 Bk BT"/>
          <w:color w:val="000000"/>
          <w:sz w:val="21"/>
          <w:szCs w:val="21"/>
        </w:rPr>
      </w:pPr>
      <w:r>
        <w:rPr>
          <w:rFonts w:ascii="Caslon224 Bk BT" w:eastAsia="Times New Roman" w:hAnsi="Caslon224 Bk BT"/>
          <w:color w:val="000000"/>
          <w:sz w:val="21"/>
          <w:szCs w:val="21"/>
        </w:rPr>
        <w:t xml:space="preserve">une ambiance et des conditions de travail conviviales, familiales et sympathiques (fête du personnel, </w:t>
      </w:r>
      <w:proofErr w:type="spellStart"/>
      <w:r>
        <w:rPr>
          <w:rFonts w:ascii="Caslon224 Bk BT" w:eastAsia="Times New Roman" w:hAnsi="Caslon224 Bk BT"/>
          <w:color w:val="000000"/>
          <w:sz w:val="21"/>
          <w:szCs w:val="21"/>
        </w:rPr>
        <w:t>incentives</w:t>
      </w:r>
      <w:proofErr w:type="spellEnd"/>
      <w:r>
        <w:rPr>
          <w:rFonts w:ascii="Caslon224 Bk BT" w:eastAsia="Times New Roman" w:hAnsi="Caslon224 Bk BT"/>
          <w:color w:val="000000"/>
          <w:sz w:val="21"/>
          <w:szCs w:val="21"/>
        </w:rPr>
        <w:t>,…)</w:t>
      </w:r>
    </w:p>
    <w:p w14:paraId="6B6C997C" w14:textId="7ADEA414" w:rsidR="00EB501C" w:rsidRDefault="0044235A" w:rsidP="00EC6A10">
      <w:pPr>
        <w:numPr>
          <w:ilvl w:val="0"/>
          <w:numId w:val="1"/>
        </w:numPr>
        <w:jc w:val="both"/>
      </w:pPr>
      <w:r w:rsidRPr="008B578D">
        <w:rPr>
          <w:rFonts w:ascii="Caslon224 Bk BT" w:eastAsia="Times New Roman" w:hAnsi="Caslon224 Bk BT"/>
          <w:color w:val="000000"/>
          <w:sz w:val="21"/>
          <w:szCs w:val="21"/>
        </w:rPr>
        <w:t>la possibilité d’évoluer dans l’entreprise grâce à des formations et des expériences</w:t>
      </w:r>
    </w:p>
    <w:sectPr w:rsidR="00EB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lon224 Bk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A14"/>
    <w:multiLevelType w:val="hybridMultilevel"/>
    <w:tmpl w:val="6FE662CC"/>
    <w:lvl w:ilvl="0" w:tplc="8A8820D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A"/>
    <w:rsid w:val="0044235A"/>
    <w:rsid w:val="008B578D"/>
    <w:rsid w:val="00E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FCD8"/>
  <w15:chartTrackingRefBased/>
  <w15:docId w15:val="{5F89FD5C-3BC0-4ABE-9A0A-C288D726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5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FHBW | Secretariat</dc:creator>
  <cp:keywords/>
  <dc:description/>
  <cp:lastModifiedBy>FHBW | Secretariat</cp:lastModifiedBy>
  <cp:revision>1</cp:revision>
  <dcterms:created xsi:type="dcterms:W3CDTF">2022-02-14T10:39:00Z</dcterms:created>
  <dcterms:modified xsi:type="dcterms:W3CDTF">2022-02-14T11:00:00Z</dcterms:modified>
</cp:coreProperties>
</file>